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75" w:rsidRPr="00CC3B24" w:rsidRDefault="00711175" w:rsidP="00711175">
      <w:pPr>
        <w:jc w:val="center"/>
        <w:rPr>
          <w:b/>
          <w:sz w:val="28"/>
          <w:szCs w:val="28"/>
        </w:rPr>
      </w:pPr>
      <w:r w:rsidRPr="00CC3B24">
        <w:rPr>
          <w:b/>
          <w:sz w:val="28"/>
          <w:szCs w:val="28"/>
        </w:rPr>
        <w:t>Муниципальное общеобразовательное казённое учреждение</w:t>
      </w:r>
    </w:p>
    <w:p w:rsidR="00711175" w:rsidRPr="00CC3B24" w:rsidRDefault="00711175" w:rsidP="00711175">
      <w:pPr>
        <w:jc w:val="center"/>
        <w:rPr>
          <w:b/>
          <w:sz w:val="28"/>
          <w:szCs w:val="28"/>
        </w:rPr>
      </w:pPr>
      <w:r w:rsidRPr="00CC3B24">
        <w:rPr>
          <w:b/>
          <w:sz w:val="28"/>
          <w:szCs w:val="28"/>
        </w:rPr>
        <w:t>средняя общеобразовательная школа</w:t>
      </w:r>
    </w:p>
    <w:p w:rsidR="00711175" w:rsidRPr="00CC3B24" w:rsidRDefault="00711175" w:rsidP="00711175">
      <w:pPr>
        <w:jc w:val="center"/>
        <w:rPr>
          <w:b/>
          <w:sz w:val="28"/>
          <w:szCs w:val="28"/>
        </w:rPr>
      </w:pPr>
      <w:r w:rsidRPr="00CC3B24">
        <w:rPr>
          <w:b/>
          <w:sz w:val="28"/>
          <w:szCs w:val="28"/>
        </w:rPr>
        <w:t xml:space="preserve">п. Безбожник </w:t>
      </w:r>
      <w:proofErr w:type="spellStart"/>
      <w:r w:rsidRPr="00CC3B24">
        <w:rPr>
          <w:b/>
          <w:sz w:val="28"/>
          <w:szCs w:val="28"/>
        </w:rPr>
        <w:t>Мурашинского</w:t>
      </w:r>
      <w:proofErr w:type="spellEnd"/>
      <w:r w:rsidRPr="00CC3B24">
        <w:rPr>
          <w:b/>
          <w:sz w:val="28"/>
          <w:szCs w:val="28"/>
        </w:rPr>
        <w:t xml:space="preserve"> района Кировской области</w:t>
      </w:r>
    </w:p>
    <w:p w:rsidR="00711175" w:rsidRPr="00CC3B24" w:rsidRDefault="00711175" w:rsidP="00711175">
      <w:pPr>
        <w:jc w:val="both"/>
        <w:rPr>
          <w:sz w:val="28"/>
          <w:szCs w:val="28"/>
        </w:rPr>
      </w:pPr>
    </w:p>
    <w:p w:rsidR="00711175" w:rsidRPr="00CC3B24" w:rsidRDefault="00711175" w:rsidP="00711175">
      <w:pPr>
        <w:ind w:left="1134" w:right="1134"/>
        <w:jc w:val="center"/>
        <w:rPr>
          <w:b/>
          <w:bCs/>
          <w:sz w:val="28"/>
          <w:szCs w:val="28"/>
        </w:rPr>
      </w:pPr>
      <w:r w:rsidRPr="00CC3B24">
        <w:rPr>
          <w:b/>
          <w:bCs/>
          <w:sz w:val="28"/>
          <w:szCs w:val="28"/>
        </w:rPr>
        <w:t>ПРИКАЗ</w:t>
      </w:r>
    </w:p>
    <w:p w:rsidR="00711175" w:rsidRPr="00CC3B24" w:rsidRDefault="00711175" w:rsidP="00711175">
      <w:pPr>
        <w:ind w:left="1134" w:right="1134"/>
        <w:jc w:val="center"/>
        <w:rPr>
          <w:sz w:val="28"/>
          <w:szCs w:val="28"/>
        </w:rPr>
      </w:pPr>
    </w:p>
    <w:p w:rsidR="00711175" w:rsidRPr="00CC3B24" w:rsidRDefault="00711175" w:rsidP="00711175">
      <w:pPr>
        <w:tabs>
          <w:tab w:val="left" w:pos="1540"/>
          <w:tab w:val="left" w:pos="7150"/>
        </w:tabs>
        <w:ind w:right="1134"/>
        <w:rPr>
          <w:b/>
          <w:sz w:val="28"/>
          <w:szCs w:val="28"/>
        </w:rPr>
      </w:pPr>
      <w:r w:rsidRPr="00CC3B2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 марта</w:t>
      </w:r>
      <w:r w:rsidRPr="00CC3B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CC3B24">
        <w:rPr>
          <w:b/>
          <w:sz w:val="28"/>
          <w:szCs w:val="28"/>
        </w:rPr>
        <w:t>г.</w:t>
      </w:r>
      <w:r w:rsidRPr="00CC3B24">
        <w:rPr>
          <w:b/>
          <w:sz w:val="28"/>
          <w:szCs w:val="28"/>
        </w:rPr>
        <w:tab/>
        <w:t xml:space="preserve">  № </w:t>
      </w:r>
      <w:r>
        <w:rPr>
          <w:b/>
          <w:sz w:val="28"/>
          <w:szCs w:val="28"/>
        </w:rPr>
        <w:t>17</w:t>
      </w:r>
    </w:p>
    <w:p w:rsidR="00711175" w:rsidRPr="00CC3B24" w:rsidRDefault="00711175" w:rsidP="00711175">
      <w:pPr>
        <w:jc w:val="center"/>
        <w:rPr>
          <w:b/>
          <w:sz w:val="28"/>
          <w:szCs w:val="28"/>
        </w:rPr>
      </w:pPr>
    </w:p>
    <w:p w:rsidR="00711175" w:rsidRDefault="00711175" w:rsidP="00711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проведении</w:t>
      </w:r>
    </w:p>
    <w:p w:rsidR="00711175" w:rsidRDefault="00711175" w:rsidP="00711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проверочных работ</w:t>
      </w:r>
    </w:p>
    <w:p w:rsidR="00711175" w:rsidRDefault="00711175" w:rsidP="00711175">
      <w:pPr>
        <w:rPr>
          <w:spacing w:val="-4"/>
          <w:sz w:val="28"/>
          <w:szCs w:val="28"/>
        </w:rPr>
      </w:pPr>
    </w:p>
    <w:p w:rsidR="00711175" w:rsidRPr="00D01698" w:rsidRDefault="00711175" w:rsidP="00711175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проведения Всероссийских проверочных работ (далее – ВПР) </w:t>
      </w:r>
      <w:r>
        <w:rPr>
          <w:sz w:val="28"/>
          <w:szCs w:val="28"/>
        </w:rPr>
        <w:t xml:space="preserve">в </w:t>
      </w:r>
      <w:r w:rsidRPr="00D01698">
        <w:rPr>
          <w:sz w:val="28"/>
          <w:szCs w:val="28"/>
        </w:rPr>
        <w:t>соответствии с приказом Федеральной службы по надзору в сфере образования и науки от 1</w:t>
      </w:r>
      <w:r>
        <w:rPr>
          <w:sz w:val="28"/>
          <w:szCs w:val="28"/>
        </w:rPr>
        <w:t>6</w:t>
      </w:r>
      <w:r w:rsidRPr="00D0169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01698">
        <w:rPr>
          <w:sz w:val="28"/>
          <w:szCs w:val="28"/>
        </w:rPr>
        <w:t>.2021 № 1</w:t>
      </w:r>
      <w:r>
        <w:rPr>
          <w:sz w:val="28"/>
          <w:szCs w:val="28"/>
        </w:rPr>
        <w:t>13</w:t>
      </w:r>
      <w:r w:rsidRPr="00D01698">
        <w:rPr>
          <w:sz w:val="28"/>
          <w:szCs w:val="28"/>
        </w:rPr>
        <w:t>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>
        <w:rPr>
          <w:sz w:val="28"/>
          <w:szCs w:val="28"/>
        </w:rPr>
        <w:t>2</w:t>
      </w:r>
      <w:r w:rsidRPr="00B1442D">
        <w:rPr>
          <w:sz w:val="28"/>
          <w:szCs w:val="28"/>
        </w:rPr>
        <w:t xml:space="preserve"> </w:t>
      </w:r>
      <w:r w:rsidRPr="00D01698">
        <w:rPr>
          <w:sz w:val="28"/>
          <w:szCs w:val="28"/>
        </w:rPr>
        <w:t>году»</w:t>
      </w:r>
      <w:r>
        <w:rPr>
          <w:sz w:val="28"/>
          <w:szCs w:val="28"/>
        </w:rPr>
        <w:t xml:space="preserve"> и от 04.02.2022 № 02-05 « О внесении изменений в порядок и план-график проведения всероссийских проверочных работ»</w:t>
      </w:r>
      <w:r w:rsidRPr="00D01698">
        <w:rPr>
          <w:sz w:val="28"/>
          <w:szCs w:val="28"/>
        </w:rPr>
        <w:t>, с распоряжением Министерства образования Кировской области от 1</w:t>
      </w:r>
      <w:r>
        <w:rPr>
          <w:sz w:val="28"/>
          <w:szCs w:val="28"/>
        </w:rPr>
        <w:t>4.02</w:t>
      </w:r>
      <w:r w:rsidRPr="00D0169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01698">
        <w:rPr>
          <w:sz w:val="28"/>
          <w:szCs w:val="28"/>
        </w:rPr>
        <w:t xml:space="preserve">  № 2</w:t>
      </w:r>
      <w:r>
        <w:rPr>
          <w:sz w:val="28"/>
          <w:szCs w:val="28"/>
        </w:rPr>
        <w:t>05</w:t>
      </w:r>
      <w:r w:rsidRPr="00D01698">
        <w:rPr>
          <w:sz w:val="28"/>
          <w:szCs w:val="28"/>
        </w:rPr>
        <w:t xml:space="preserve">  «О проведении всероссийских проверочных работ в 4-8 и 10-11 классах общеобразовательных организаций  Кировской области в 202</w:t>
      </w:r>
      <w:r>
        <w:rPr>
          <w:sz w:val="28"/>
          <w:szCs w:val="28"/>
        </w:rPr>
        <w:t>2</w:t>
      </w:r>
      <w:r w:rsidRPr="00D01698">
        <w:rPr>
          <w:sz w:val="28"/>
          <w:szCs w:val="28"/>
        </w:rPr>
        <w:t xml:space="preserve">  году» </w:t>
      </w:r>
    </w:p>
    <w:p w:rsidR="00711175" w:rsidRDefault="00711175" w:rsidP="0071117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1. Провести в штатном </w:t>
      </w:r>
      <w:proofErr w:type="gramStart"/>
      <w:r>
        <w:rPr>
          <w:sz w:val="28"/>
          <w:szCs w:val="28"/>
        </w:rPr>
        <w:t>режиме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Всероссийские</w:t>
      </w:r>
      <w:proofErr w:type="gramEnd"/>
      <w:r>
        <w:rPr>
          <w:sz w:val="28"/>
          <w:szCs w:val="28"/>
        </w:rPr>
        <w:t xml:space="preserve"> проверочные работы (далее – ВПР) в 4, 5, 6, 7, 8  классах. 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proofErr w:type="gramStart"/>
      <w:r>
        <w:rPr>
          <w:sz w:val="28"/>
          <w:szCs w:val="28"/>
        </w:rPr>
        <w:t>следующие  сроки</w:t>
      </w:r>
      <w:proofErr w:type="gramEnd"/>
      <w:r>
        <w:rPr>
          <w:sz w:val="28"/>
          <w:szCs w:val="28"/>
        </w:rPr>
        <w:t xml:space="preserve"> для проведения ВПР: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30.03.22 – история в 5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05.04.22 -   английский язык в 7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05.04.22- окружающий мир в 4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08.04.22 – русский язык в 4 классе </w:t>
      </w:r>
      <w:r>
        <w:rPr>
          <w:sz w:val="28"/>
          <w:szCs w:val="28"/>
          <w:lang w:val="en-US"/>
        </w:rPr>
        <w:t>I</w:t>
      </w:r>
      <w:r w:rsidRPr="00D01698">
        <w:rPr>
          <w:sz w:val="28"/>
          <w:szCs w:val="28"/>
        </w:rPr>
        <w:t xml:space="preserve"> </w:t>
      </w:r>
      <w:r>
        <w:rPr>
          <w:sz w:val="28"/>
          <w:szCs w:val="28"/>
        </w:rPr>
        <w:t>часть;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11.04.22 - русский </w:t>
      </w:r>
      <w:proofErr w:type="gramStart"/>
      <w:r>
        <w:rPr>
          <w:sz w:val="28"/>
          <w:szCs w:val="28"/>
        </w:rPr>
        <w:t>язык  в</w:t>
      </w:r>
      <w:proofErr w:type="gramEnd"/>
      <w:r>
        <w:rPr>
          <w:sz w:val="28"/>
          <w:szCs w:val="28"/>
        </w:rPr>
        <w:t xml:space="preserve"> 4 классе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13.04.22 – </w:t>
      </w:r>
      <w:proofErr w:type="gramStart"/>
      <w:r>
        <w:rPr>
          <w:sz w:val="28"/>
          <w:szCs w:val="28"/>
        </w:rPr>
        <w:t>математика  в</w:t>
      </w:r>
      <w:proofErr w:type="gramEnd"/>
      <w:r>
        <w:rPr>
          <w:sz w:val="28"/>
          <w:szCs w:val="28"/>
        </w:rPr>
        <w:t xml:space="preserve"> 4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19.04.22 –  русский язык в 5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20.04.22-  русский язык в 6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20.04.22-  русский язык в 8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21.04.22 - русский язык в 7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 xml:space="preserve">25.04.22 – </w:t>
      </w:r>
      <w:proofErr w:type="gramStart"/>
      <w:r>
        <w:rPr>
          <w:sz w:val="28"/>
          <w:szCs w:val="28"/>
        </w:rPr>
        <w:t>математика  в</w:t>
      </w:r>
      <w:proofErr w:type="gramEnd"/>
      <w:r>
        <w:rPr>
          <w:sz w:val="28"/>
          <w:szCs w:val="28"/>
        </w:rPr>
        <w:t xml:space="preserve"> 5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26.04.22 – математика в 6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27.04.22 - математика в 7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28.04.22 - математика в 8 классе;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rPr>
          <w:sz w:val="28"/>
          <w:szCs w:val="28"/>
        </w:rPr>
      </w:pPr>
      <w:r>
        <w:rPr>
          <w:sz w:val="28"/>
          <w:szCs w:val="28"/>
        </w:rPr>
        <w:t>Предметы случайного выбора: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- 6 классе - география, история, биология, обществознание; 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jc w:val="both"/>
        <w:rPr>
          <w:sz w:val="28"/>
          <w:szCs w:val="28"/>
        </w:rPr>
      </w:pPr>
      <w:r>
        <w:rPr>
          <w:sz w:val="28"/>
          <w:szCs w:val="28"/>
        </w:rPr>
        <w:t>- 7 классе – физика,</w:t>
      </w:r>
      <w:r w:rsidRPr="0031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география, история, биология, обществознание; </w:t>
      </w:r>
    </w:p>
    <w:p w:rsidR="00711175" w:rsidRDefault="00711175" w:rsidP="00711175">
      <w:pPr>
        <w:pStyle w:val="a3"/>
        <w:tabs>
          <w:tab w:val="left" w:pos="-540"/>
        </w:tabs>
        <w:ind w:left="360" w:hanging="296"/>
        <w:jc w:val="both"/>
        <w:rPr>
          <w:sz w:val="28"/>
          <w:szCs w:val="28"/>
        </w:rPr>
      </w:pPr>
      <w:r>
        <w:rPr>
          <w:sz w:val="28"/>
          <w:szCs w:val="28"/>
        </w:rPr>
        <w:t>- 8 классе – химия,</w:t>
      </w:r>
      <w:r w:rsidRPr="00310023">
        <w:rPr>
          <w:sz w:val="28"/>
          <w:szCs w:val="28"/>
        </w:rPr>
        <w:t xml:space="preserve"> </w:t>
      </w:r>
      <w:r>
        <w:rPr>
          <w:sz w:val="28"/>
          <w:szCs w:val="28"/>
        </w:rPr>
        <w:t>физика, география, история, биология, обществознание.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С 18.04- 22.04.22 – случайный выбор 1 предмета в 6, 7 и 8 классах.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25.04 -29.04.22 – случайный выбор 2 предмета в 6, 7 и 8 классах.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3. В соответствии с порядком проведения ВПР отвести для проведения всероссийских проверочных работ 2 – 3 уроки в рамках расписания.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4. Назначить ответственным за проведение ВПР в 4-</w:t>
      </w:r>
      <w:proofErr w:type="gramStart"/>
      <w:r>
        <w:rPr>
          <w:sz w:val="28"/>
          <w:szCs w:val="28"/>
        </w:rPr>
        <w:t>8  классах</w:t>
      </w:r>
      <w:proofErr w:type="gramEnd"/>
      <w:r>
        <w:rPr>
          <w:sz w:val="28"/>
          <w:szCs w:val="28"/>
        </w:rPr>
        <w:t xml:space="preserve"> Полушину Л.И., учителя начальных классов; члена  методического совета школы</w:t>
      </w:r>
      <w:r w:rsidRPr="00DC3DE6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передать информацию об ответственном за проведение ВПР в школе муниципальному координатору.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Выделить для проведения ВПР в 4 </w:t>
      </w:r>
      <w:proofErr w:type="gramStart"/>
      <w:r>
        <w:rPr>
          <w:sz w:val="28"/>
          <w:szCs w:val="28"/>
        </w:rPr>
        <w:t>классе  (</w:t>
      </w:r>
      <w:proofErr w:type="gramEnd"/>
      <w:r>
        <w:rPr>
          <w:sz w:val="28"/>
          <w:szCs w:val="28"/>
        </w:rPr>
        <w:t>9 человек) кабинет № 22.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Выделить для проведения ВПР в 5 </w:t>
      </w:r>
      <w:proofErr w:type="gramStart"/>
      <w:r>
        <w:rPr>
          <w:sz w:val="28"/>
          <w:szCs w:val="28"/>
        </w:rPr>
        <w:t>классе  (</w:t>
      </w:r>
      <w:proofErr w:type="gramEnd"/>
      <w:r>
        <w:rPr>
          <w:sz w:val="28"/>
          <w:szCs w:val="28"/>
        </w:rPr>
        <w:t>15 человек) кабинет № 37.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7. Выделить для проведения ВПР в 6 классе (15 человек) кабинет № 33.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8. Выделить для проведения ВПР в 7 классе (28 человека) кабинет №25; по иностранному языку кабинет № 32.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9. Выделить для проведения ВПР в 8 классе (24 человек) кабинет № 34.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Назначить организаторами проведения ВПР </w:t>
      </w:r>
      <w:proofErr w:type="gramStart"/>
      <w:r>
        <w:rPr>
          <w:sz w:val="28"/>
          <w:szCs w:val="28"/>
        </w:rPr>
        <w:t>учителей</w:t>
      </w:r>
      <w:proofErr w:type="gramEnd"/>
      <w:r>
        <w:rPr>
          <w:sz w:val="28"/>
          <w:szCs w:val="28"/>
        </w:rPr>
        <w:t xml:space="preserve"> ведущих данные предметы в классах: </w:t>
      </w:r>
    </w:p>
    <w:p w:rsidR="00711175" w:rsidRDefault="00711175" w:rsidP="007111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Верягину</w:t>
      </w:r>
      <w:proofErr w:type="spellEnd"/>
      <w:r>
        <w:rPr>
          <w:sz w:val="28"/>
          <w:szCs w:val="28"/>
        </w:rPr>
        <w:t xml:space="preserve"> Д.М., учителя истории и обществоведения;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Груздеву С.Л., учителя географии;</w:t>
      </w:r>
    </w:p>
    <w:p w:rsidR="00711175" w:rsidRDefault="00711175" w:rsidP="007111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Клюкину</w:t>
      </w:r>
      <w:proofErr w:type="spellEnd"/>
      <w:r>
        <w:rPr>
          <w:sz w:val="28"/>
          <w:szCs w:val="28"/>
        </w:rPr>
        <w:t xml:space="preserve"> Е.Н., учителя русского языка и литературы;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Шелгунову В.Ю., учителя иностранного языка;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Брызгалову Е.В. учителя русского языка и литературы;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Дементьеву О.В.</w:t>
      </w:r>
      <w:proofErr w:type="gramStart"/>
      <w:r>
        <w:rPr>
          <w:sz w:val="28"/>
          <w:szCs w:val="28"/>
        </w:rPr>
        <w:t>,  учителя</w:t>
      </w:r>
      <w:proofErr w:type="gramEnd"/>
      <w:r>
        <w:rPr>
          <w:sz w:val="28"/>
          <w:szCs w:val="28"/>
        </w:rPr>
        <w:t xml:space="preserve"> математики;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Гусеву Л.В., учителя биологии;</w:t>
      </w:r>
    </w:p>
    <w:p w:rsidR="00711175" w:rsidRDefault="00711175" w:rsidP="00711175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Попову Е.В., учителя математики;</w:t>
      </w:r>
    </w:p>
    <w:p w:rsidR="00711175" w:rsidRDefault="00711175" w:rsidP="0071117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Коротаеву</w:t>
      </w:r>
      <w:proofErr w:type="spellEnd"/>
      <w:r>
        <w:rPr>
          <w:sz w:val="28"/>
          <w:szCs w:val="28"/>
        </w:rPr>
        <w:t xml:space="preserve"> А.В. учителя начальных классов.</w:t>
      </w:r>
    </w:p>
    <w:p w:rsidR="00711175" w:rsidRDefault="00711175" w:rsidP="00711175">
      <w:pPr>
        <w:jc w:val="both"/>
        <w:rPr>
          <w:sz w:val="28"/>
          <w:szCs w:val="28"/>
        </w:rPr>
      </w:pPr>
    </w:p>
    <w:p w:rsidR="00711175" w:rsidRDefault="00711175" w:rsidP="00711175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12. Организаторам проведения ВПР в соответствующих кабинетах:</w:t>
      </w:r>
    </w:p>
    <w:p w:rsidR="00711175" w:rsidRDefault="00711175" w:rsidP="00711175">
      <w:pPr>
        <w:ind w:firstLine="812"/>
        <w:jc w:val="both"/>
        <w:rPr>
          <w:sz w:val="28"/>
          <w:szCs w:val="28"/>
        </w:rPr>
      </w:pPr>
      <w:r>
        <w:rPr>
          <w:sz w:val="28"/>
          <w:szCs w:val="28"/>
        </w:rPr>
        <w:t>– проверить готовность аудитории перед проведением проверочной работы;</w:t>
      </w:r>
    </w:p>
    <w:p w:rsidR="00711175" w:rsidRDefault="00711175" w:rsidP="00711175">
      <w:pPr>
        <w:ind w:left="994"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получить </w:t>
      </w:r>
      <w:proofErr w:type="gramStart"/>
      <w:r>
        <w:rPr>
          <w:sz w:val="28"/>
          <w:szCs w:val="28"/>
        </w:rPr>
        <w:t>от  ответственного</w:t>
      </w:r>
      <w:proofErr w:type="gramEnd"/>
      <w:r>
        <w:rPr>
          <w:sz w:val="28"/>
          <w:szCs w:val="28"/>
        </w:rPr>
        <w:t xml:space="preserve"> за проведение ВПР в соответствующих классах или школьного координатора проведения ВПР  материалы для проведения проверочной работы;</w:t>
      </w:r>
    </w:p>
    <w:p w:rsidR="00711175" w:rsidRDefault="00711175" w:rsidP="00711175">
      <w:pPr>
        <w:ind w:firstLine="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выдать комплекты проверочных </w:t>
      </w:r>
      <w:proofErr w:type="gramStart"/>
      <w:r>
        <w:rPr>
          <w:sz w:val="28"/>
          <w:szCs w:val="28"/>
        </w:rPr>
        <w:t>работ  участникам</w:t>
      </w:r>
      <w:proofErr w:type="gramEnd"/>
      <w:r>
        <w:rPr>
          <w:sz w:val="28"/>
          <w:szCs w:val="28"/>
        </w:rPr>
        <w:t>;</w:t>
      </w:r>
    </w:p>
    <w:p w:rsidR="00711175" w:rsidRDefault="00711175" w:rsidP="00711175">
      <w:pPr>
        <w:ind w:firstLine="812"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порядок в кабинете во время проведения проверочной работы;</w:t>
      </w:r>
    </w:p>
    <w:p w:rsidR="00711175" w:rsidRDefault="00711175" w:rsidP="00711175">
      <w:pPr>
        <w:ind w:firstLine="812"/>
        <w:jc w:val="both"/>
        <w:rPr>
          <w:sz w:val="28"/>
          <w:szCs w:val="28"/>
        </w:rPr>
      </w:pPr>
      <w:r>
        <w:rPr>
          <w:sz w:val="28"/>
          <w:szCs w:val="28"/>
        </w:rPr>
        <w:t>– заполнить бумажный протокол во время проведения проверочной работы;</w:t>
      </w:r>
    </w:p>
    <w:p w:rsidR="00711175" w:rsidRDefault="00711175" w:rsidP="00711175">
      <w:pPr>
        <w:ind w:left="1036" w:hanging="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собрать работы участников по окончании проверочной работы и передать </w:t>
      </w:r>
      <w:proofErr w:type="gramStart"/>
      <w:r>
        <w:rPr>
          <w:sz w:val="28"/>
          <w:szCs w:val="28"/>
        </w:rPr>
        <w:t>их  ответственному</w:t>
      </w:r>
      <w:proofErr w:type="gramEnd"/>
      <w:r>
        <w:rPr>
          <w:sz w:val="28"/>
          <w:szCs w:val="28"/>
        </w:rPr>
        <w:t xml:space="preserve">  за проведение ВПР в соответствующей параллели классов или школьному координатору проведения ВПР.</w:t>
      </w:r>
    </w:p>
    <w:p w:rsidR="00711175" w:rsidRDefault="00711175" w:rsidP="00711175">
      <w:pPr>
        <w:ind w:firstLine="14"/>
        <w:jc w:val="both"/>
        <w:rPr>
          <w:sz w:val="28"/>
          <w:szCs w:val="28"/>
        </w:rPr>
      </w:pPr>
    </w:p>
    <w:p w:rsidR="00711175" w:rsidRDefault="00711175" w:rsidP="00711175">
      <w:pPr>
        <w:ind w:firstLine="14"/>
        <w:jc w:val="both"/>
        <w:rPr>
          <w:sz w:val="28"/>
          <w:szCs w:val="28"/>
        </w:rPr>
      </w:pPr>
      <w:r>
        <w:rPr>
          <w:sz w:val="28"/>
          <w:szCs w:val="28"/>
        </w:rPr>
        <w:t>13. Школьному координатору проведения Полушиной Л.И., члену методического совета школы:</w:t>
      </w:r>
    </w:p>
    <w:p w:rsidR="00711175" w:rsidRDefault="00711175" w:rsidP="00711175">
      <w:pPr>
        <w:widowControl w:val="0"/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</w:t>
      </w:r>
      <w:r>
        <w:rPr>
          <w:sz w:val="28"/>
          <w:szCs w:val="28"/>
        </w:rPr>
        <w:lastRenderedPageBreak/>
        <w:t>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материалов; подготовку материалов для проведения ВПР.</w:t>
      </w:r>
    </w:p>
    <w:p w:rsidR="00711175" w:rsidRDefault="00711175" w:rsidP="00711175">
      <w:pPr>
        <w:pStyle w:val="a3"/>
        <w:widowControl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B359E6">
        <w:rPr>
          <w:sz w:val="28"/>
          <w:szCs w:val="28"/>
        </w:rPr>
        <w:t xml:space="preserve">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  <w:r w:rsidRPr="005D307A">
        <w:rPr>
          <w:sz w:val="28"/>
          <w:szCs w:val="28"/>
        </w:rPr>
        <w:t>13.3</w:t>
      </w:r>
      <w:r>
        <w:rPr>
          <w:sz w:val="28"/>
          <w:szCs w:val="28"/>
        </w:rPr>
        <w:t>.</w:t>
      </w:r>
      <w:r>
        <w:t xml:space="preserve"> </w:t>
      </w:r>
      <w:r w:rsidRPr="00B359E6">
        <w:rPr>
          <w:sz w:val="28"/>
          <w:szCs w:val="28"/>
        </w:rPr>
        <w:t>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711175" w:rsidRDefault="00711175" w:rsidP="00711175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13.4. </w:t>
      </w:r>
      <w:r w:rsidRPr="00B359E6">
        <w:rPr>
          <w:sz w:val="28"/>
          <w:szCs w:val="28"/>
        </w:rPr>
        <w:t xml:space="preserve">Получить результаты проверочных работ в разделе «Аналитика» </w:t>
      </w:r>
      <w:proofErr w:type="gramStart"/>
      <w:r w:rsidRPr="00B359E6">
        <w:rPr>
          <w:sz w:val="28"/>
          <w:szCs w:val="28"/>
        </w:rPr>
        <w:t>в  ФИС</w:t>
      </w:r>
      <w:proofErr w:type="gramEnd"/>
      <w:r w:rsidRPr="00B359E6">
        <w:rPr>
          <w:sz w:val="28"/>
          <w:szCs w:val="28"/>
        </w:rPr>
        <w:t xml:space="preserve"> ОКО.</w:t>
      </w: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14. В целях обеспечения объективности проверки ВПР создать на базе МОКУ СОШ п. Безбожник следующие комиссии:</w:t>
      </w: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Брызгалова Е.В.,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Е.Л., </w:t>
      </w:r>
      <w:proofErr w:type="spellStart"/>
      <w:r>
        <w:rPr>
          <w:sz w:val="28"/>
          <w:szCs w:val="28"/>
        </w:rPr>
        <w:t>Клюкина</w:t>
      </w:r>
      <w:proofErr w:type="spellEnd"/>
      <w:r>
        <w:rPr>
          <w:sz w:val="28"/>
          <w:szCs w:val="28"/>
        </w:rPr>
        <w:t xml:space="preserve"> Е.Н., Шелгунова В.Ю.  при проверке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обучающихся по русскому языку и иностранному языку;</w:t>
      </w: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Гусева Л.В</w:t>
      </w:r>
      <w:proofErr w:type="gramStart"/>
      <w:r>
        <w:rPr>
          <w:sz w:val="28"/>
          <w:szCs w:val="28"/>
        </w:rPr>
        <w:t>,  Попова</w:t>
      </w:r>
      <w:proofErr w:type="gramEnd"/>
      <w:r>
        <w:rPr>
          <w:sz w:val="28"/>
          <w:szCs w:val="28"/>
        </w:rPr>
        <w:t xml:space="preserve"> Е.В., Дементьева О.А.,  </w:t>
      </w:r>
      <w:proofErr w:type="spellStart"/>
      <w:r>
        <w:rPr>
          <w:sz w:val="28"/>
          <w:szCs w:val="28"/>
        </w:rPr>
        <w:t>Коротаева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Е.Л.,  при проверке работ обучающихся по математике, химии, физике;</w:t>
      </w: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Гусева Л.В., Груздева С.Л., </w:t>
      </w:r>
      <w:proofErr w:type="spellStart"/>
      <w:r>
        <w:rPr>
          <w:sz w:val="28"/>
          <w:szCs w:val="28"/>
        </w:rPr>
        <w:t>Верягина</w:t>
      </w:r>
      <w:proofErr w:type="spellEnd"/>
      <w:r>
        <w:rPr>
          <w:sz w:val="28"/>
          <w:szCs w:val="28"/>
        </w:rPr>
        <w:t xml:space="preserve"> Д.М.</w:t>
      </w:r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Коротаева</w:t>
      </w:r>
      <w:proofErr w:type="spellEnd"/>
      <w:proofErr w:type="gram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Е.Л., при проверке работ обучающихся по биологии, географии, истории, обществознании, окружающему миру.</w:t>
      </w:r>
    </w:p>
    <w:p w:rsidR="00711175" w:rsidRPr="00994E9D" w:rsidRDefault="00711175" w:rsidP="00711175">
      <w:pPr>
        <w:widowControl w:val="0"/>
        <w:jc w:val="both"/>
        <w:rPr>
          <w:sz w:val="16"/>
          <w:szCs w:val="16"/>
        </w:rPr>
      </w:pP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Комиссиям обеспечить проверку работ обучающихся в течение </w:t>
      </w:r>
      <w:proofErr w:type="gramStart"/>
      <w:r>
        <w:rPr>
          <w:sz w:val="28"/>
          <w:szCs w:val="28"/>
        </w:rPr>
        <w:t>двух  рабочих</w:t>
      </w:r>
      <w:proofErr w:type="gramEnd"/>
      <w:r>
        <w:rPr>
          <w:sz w:val="28"/>
          <w:szCs w:val="28"/>
        </w:rPr>
        <w:t xml:space="preserve"> дней после проведения ВПР.</w:t>
      </w:r>
      <w:r w:rsidRPr="005D307A">
        <w:rPr>
          <w:sz w:val="28"/>
          <w:szCs w:val="28"/>
        </w:rPr>
        <w:t xml:space="preserve"> </w:t>
      </w:r>
      <w:r w:rsidRPr="00B359E6">
        <w:rPr>
          <w:sz w:val="28"/>
          <w:szCs w:val="28"/>
        </w:rPr>
        <w:t>Всем лицам, задействованным в проведении и проверке ВПР, обеспечить режим информационной безопасности на всех этапах</w:t>
      </w:r>
      <w:r>
        <w:rPr>
          <w:sz w:val="28"/>
          <w:szCs w:val="28"/>
        </w:rPr>
        <w:t>.</w:t>
      </w:r>
    </w:p>
    <w:p w:rsidR="00711175" w:rsidRPr="00994E9D" w:rsidRDefault="00711175" w:rsidP="00711175">
      <w:pPr>
        <w:widowControl w:val="0"/>
        <w:jc w:val="both"/>
        <w:rPr>
          <w:sz w:val="16"/>
          <w:szCs w:val="16"/>
        </w:rPr>
      </w:pPr>
    </w:p>
    <w:p w:rsidR="00711175" w:rsidRPr="005758E2" w:rsidRDefault="00711175" w:rsidP="00711175">
      <w:pPr>
        <w:widowControl w:val="0"/>
        <w:jc w:val="both"/>
        <w:rPr>
          <w:sz w:val="28"/>
          <w:szCs w:val="28"/>
        </w:rPr>
      </w:pPr>
      <w:r w:rsidRPr="005758E2">
        <w:rPr>
          <w:sz w:val="28"/>
          <w:szCs w:val="28"/>
        </w:rPr>
        <w:t xml:space="preserve">16. Оценки, полученные обучающимися в рамках </w:t>
      </w:r>
      <w:proofErr w:type="gramStart"/>
      <w:r w:rsidRPr="005758E2">
        <w:rPr>
          <w:sz w:val="28"/>
          <w:szCs w:val="28"/>
        </w:rPr>
        <w:t>проведения  ВПР</w:t>
      </w:r>
      <w:proofErr w:type="gramEnd"/>
      <w:r w:rsidRPr="005758E2">
        <w:rPr>
          <w:sz w:val="28"/>
          <w:szCs w:val="28"/>
        </w:rPr>
        <w:t xml:space="preserve">  выставляются</w:t>
      </w:r>
      <w:r>
        <w:rPr>
          <w:sz w:val="28"/>
          <w:szCs w:val="28"/>
        </w:rPr>
        <w:t xml:space="preserve"> в журнал, оценки «5» и «4» засчитываются как итоговые оценки промежуточной аттестации обучающихся по данным предметам.</w:t>
      </w:r>
    </w:p>
    <w:p w:rsidR="00711175" w:rsidRPr="00994E9D" w:rsidRDefault="00711175" w:rsidP="00711175">
      <w:pPr>
        <w:widowControl w:val="0"/>
        <w:jc w:val="both"/>
        <w:rPr>
          <w:sz w:val="16"/>
          <w:szCs w:val="16"/>
        </w:rPr>
      </w:pPr>
    </w:p>
    <w:p w:rsidR="00711175" w:rsidRDefault="00711175" w:rsidP="00711175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17. Ответственным за проведение ВПР Полушиной Л.И обеспечить проведение ВПР в соответствии с планом-графиком на 2022 год.</w:t>
      </w:r>
    </w:p>
    <w:p w:rsidR="00711175" w:rsidRPr="00994E9D" w:rsidRDefault="00711175" w:rsidP="00711175">
      <w:pPr>
        <w:widowControl w:val="0"/>
        <w:jc w:val="both"/>
        <w:rPr>
          <w:sz w:val="16"/>
          <w:szCs w:val="16"/>
        </w:rPr>
      </w:pPr>
    </w:p>
    <w:p w:rsidR="00711175" w:rsidRDefault="00711175" w:rsidP="00711175">
      <w:pPr>
        <w:pStyle w:val="a3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 Назначить дежурными, ответственными за соблюдение порядка и тишины в коридорах школы на 2 этаже Прохорову С.Н., на 3 этаже Агалакову О.Н.</w:t>
      </w:r>
    </w:p>
    <w:p w:rsidR="00711175" w:rsidRDefault="00711175" w:rsidP="00711175">
      <w:pPr>
        <w:pStyle w:val="a3"/>
        <w:ind w:left="480"/>
        <w:rPr>
          <w:sz w:val="28"/>
          <w:szCs w:val="28"/>
        </w:rPr>
      </w:pPr>
    </w:p>
    <w:p w:rsidR="00711175" w:rsidRDefault="00711175" w:rsidP="00711175">
      <w:pPr>
        <w:pStyle w:val="a3"/>
        <w:tabs>
          <w:tab w:val="left" w:pos="7245"/>
        </w:tabs>
        <w:ind w:left="480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  <w:t>И.В. Михеева</w:t>
      </w:r>
    </w:p>
    <w:p w:rsidR="00400C44" w:rsidRDefault="00400C44">
      <w:bookmarkStart w:id="0" w:name="_GoBack"/>
      <w:bookmarkEnd w:id="0"/>
    </w:p>
    <w:sectPr w:rsidR="0040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75"/>
    <w:rsid w:val="00400C44"/>
    <w:rsid w:val="0071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045F2-9484-4D1C-8AEA-1102BFE5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17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1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2022-03-15T05:37:00Z</dcterms:created>
  <dcterms:modified xsi:type="dcterms:W3CDTF">2022-03-15T05:37:00Z</dcterms:modified>
</cp:coreProperties>
</file>